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2"/>
        <w:bidi w:val="0"/>
      </w:pPr>
      <w:r>
        <w:rPr>
          <w:rStyle w:val="Grey"/>
          <w:rtl w:val="0"/>
        </w:rPr>
        <w:t>Profile</w:t>
      </w:r>
      <w:r>
        <w:rPr>
          <w:rStyle w:val="Grey"/>
        </w:rPr>
        <w:tab/>
      </w:r>
      <w:r>
        <w:rPr>
          <w:rStyle w:val="Grey"/>
          <w:rtl w:val="0"/>
        </w:rPr>
        <w:t xml:space="preserve"> </w:t>
      </w:r>
      <w:r>
        <w:rPr>
          <w:rtl w:val="0"/>
        </w:rPr>
        <w:t xml:space="preserve">Mixed media </w:t>
      </w:r>
      <w:r>
        <w:rPr>
          <w:rtl w:val="0"/>
        </w:rPr>
        <w:t>v</w:t>
      </w:r>
      <w:r>
        <w:rPr>
          <w:rtl w:val="0"/>
          <w:lang w:val="es-ES_tradnl"/>
        </w:rPr>
        <w:t>isual artis</w:t>
      </w:r>
      <w:r>
        <w:rPr>
          <w:rtl w:val="0"/>
        </w:rPr>
        <w:t xml:space="preserve">t and </w:t>
      </w:r>
      <w:r>
        <w:rPr>
          <w:rtl w:val="0"/>
        </w:rPr>
        <w:t xml:space="preserve">mentor working from my studio </w:t>
      </w:r>
      <w:r>
        <w:rPr>
          <w:rtl w:val="0"/>
        </w:rPr>
        <w:t>in Cumbria.</w:t>
      </w:r>
    </w:p>
    <w:p>
      <w:pPr>
        <w:pStyle w:val="Body 2"/>
        <w:bidi w:val="0"/>
      </w:pPr>
    </w:p>
    <w:p>
      <w:pPr>
        <w:pStyle w:val="Body 2"/>
        <w:bidi w:val="0"/>
      </w:pP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rtl w:val="0"/>
        </w:rPr>
        <w:t>Education</w:t>
      </w:r>
      <w:r>
        <w:rPr>
          <w:rStyle w:val="Grey"/>
        </w:rP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Preston Polytechnic Graphic design BA (Hons) 1982 - 86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Open University Arts and Humanities BA (Hons) 1991 - 1994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OCA Foundation Course 1999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Carmarthen College, West Wales Fine Arts Degree modules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2002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City &amp; Guilds PTTLS Teaching 16+ 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Grey"/>
          <w:rFonts w:ascii="Helvetica" w:hAnsi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>2006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</w:t>
        <w:tab/>
        <w:t xml:space="preserve">                              CVP online programme  2018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ab/>
        <w:tab/>
        <w:t xml:space="preserve">    Turps Correspondence Course 2022/3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88847e"/>
          <w:rtl w:val="0"/>
          <w14:textFill>
            <w14:solidFill>
              <w14:srgbClr w14:val="89847F"/>
            </w14:solidFill>
          </w14:textFill>
        </w:rPr>
      </w:pPr>
      <w:r>
        <w:rPr>
          <w:rStyle w:val="Grey"/>
          <w:rFonts w:ascii="Helvetica" w:hAnsi="Helvetica"/>
          <w:outline w:val="0"/>
          <w:color w:val="88847e"/>
          <w:rtl w:val="0"/>
          <w:lang w:val="en-US"/>
          <w14:textFill>
            <w14:solidFill>
              <w14:srgbClr w14:val="89847F"/>
            </w14:solidFill>
          </w14:textFill>
        </w:rPr>
        <w:t>Solo Shows/Art fairs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88847e"/>
          <w:rtl w:val="0"/>
          <w:lang w:val="en-US"/>
          <w14:textFill>
            <w14:solidFill>
              <w14:srgbClr w14:val="89847F"/>
            </w14:solidFill>
          </w14:textFill>
        </w:rPr>
        <w:t xml:space="preserve">                                         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2026   J36 Art Fair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2022/23/25  Manchester Art Fair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2022    Joeys, Claife Viewing Station, Far Sawry, Cumbria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2019    Bath Art Fair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2018    Edinburgh Art Fair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2018   The Laurel Gallery, Ed</w:t>
      </w:r>
      <w:r>
        <mc:AlternateContent>
          <mc:Choice Requires="wps">
            <w:drawing xmlns:a="http://schemas.openxmlformats.org/drawingml/2006/main">
              <wp:anchor distT="304800" distB="304800" distL="304800" distR="3048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101600</wp:posOffset>
                </wp:positionV>
                <wp:extent cx="4622800" cy="2819400"/>
                <wp:effectExtent l="0" t="0" r="0" b="0"/>
                <wp:wrapSquare wrapText="bothSides" distL="304800" distR="304800" distT="304800" distB="304800"/>
                <wp:docPr id="1073741825" name="officeArt object" descr="Janette Phillip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2800" cy="2819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ame"/>
                              <w:bidi w:val="0"/>
                            </w:pPr>
                            <w:r>
                              <w:rPr>
                                <w:outline w:val="0"/>
                                <w:color w:val="f399c0"/>
                                <w:rtl w:val="0"/>
                                <w:lang w:val="en-US"/>
                                <w14:textFill>
                                  <w14:solidFill>
                                    <w14:srgbClr w14:val="F399C0"/>
                                  </w14:solidFill>
                                </w14:textFill>
                              </w:rPr>
                              <w:t>Janette</w:t>
                            </w:r>
                            <w:r>
                              <w:rPr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outline w:val="0"/>
                                <w:color w:val="f399c0"/>
                                <w:rtl w:val="0"/>
                                <w:lang w:val="en-US"/>
                                <w14:textFill>
                                  <w14:solidFill>
                                    <w14:srgbClr w14:val="F399C0"/>
                                  </w14:solidFill>
                                </w14:textFill>
                              </w:rPr>
                              <w:t>Phillips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6.0pt;margin-top:8.0pt;width:364.0pt;height:222.0pt;z-index:251659264;mso-position-horizontal:absolute;mso-position-horizontal-relative:page;mso-position-vertical:absolute;mso-position-vertical-relative:page;mso-wrap-distance-left:24.0pt;mso-wrap-distance-top:24.0pt;mso-wrap-distance-right:24.0pt;mso-wrap-distance-bottom:2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ame"/>
                        <w:bidi w:val="0"/>
                      </w:pPr>
                      <w:r>
                        <w:rPr>
                          <w:outline w:val="0"/>
                          <w:color w:val="f399c0"/>
                          <w:rtl w:val="0"/>
                          <w:lang w:val="en-US"/>
                          <w14:textFill>
                            <w14:solidFill>
                              <w14:srgbClr w14:val="F399C0"/>
                            </w14:solidFill>
                          </w14:textFill>
                        </w:rPr>
                        <w:t>Janette</w:t>
                      </w:r>
                      <w:r>
                        <w:rPr>
                          <w:rtl w:val="0"/>
                        </w:rPr>
                        <w:t xml:space="preserve"> </w:t>
                      </w:r>
                      <w:r>
                        <w:rPr>
                          <w:outline w:val="0"/>
                          <w:color w:val="f399c0"/>
                          <w:rtl w:val="0"/>
                          <w:lang w:val="en-US"/>
                          <w14:textFill>
                            <w14:solidFill>
                              <w14:srgbClr w14:val="F399C0"/>
                            </w14:solidFill>
                          </w14:textFill>
                        </w:rPr>
                        <w:t>Phillips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304800" distB="304800" distL="304800" distR="304800" simplePos="0" relativeHeight="251660288" behindDoc="0" locked="0" layoutInCell="1" allowOverlap="1">
                <wp:simplePos x="0" y="0"/>
                <wp:positionH relativeFrom="page">
                  <wp:posOffset>5207000</wp:posOffset>
                </wp:positionH>
                <wp:positionV relativeFrom="page">
                  <wp:posOffset>266700</wp:posOffset>
                </wp:positionV>
                <wp:extent cx="1892300" cy="2654300"/>
                <wp:effectExtent l="0" t="0" r="0" b="0"/>
                <wp:wrapSquare wrapText="left" distL="304800" distR="304800" distT="304800" distB="304800"/>
                <wp:docPr id="1073741826" name="officeArt object" descr="Laburnum Hous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2654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Laburnum House</w:t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Milnthorpe</w:t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Cumbria</w:t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LA7 7QE</w:t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T 07887 955142</w:t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 xml:space="preserve">E </w:t>
                            </w:r>
                            <w:r>
                              <w:rPr>
                                <w:rStyle w:val="Hyperlink.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</w:rPr>
                              <w:instrText xml:space="preserve"> HYPERLINK "mailto:janette@janettephillips.com"</w:instrText>
                            </w:r>
                            <w:r>
                              <w:rPr>
                                <w:rStyle w:val="Hyperlink.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tl w:val="0"/>
                              </w:rPr>
                              <w:t>janette@janettephillips.com</w:t>
                            </w:r>
                            <w:r>
                              <w:rPr/>
                              <w:fldChar w:fldCharType="end" w:fldLock="0"/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 xml:space="preserve">W </w:t>
                            </w:r>
                            <w:r>
                              <w:rPr>
                                <w:rStyle w:val="Hyperlink.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</w:rPr>
                              <w:instrText xml:space="preserve"> HYPERLINK "http://ww.janettephillips.com"</w:instrText>
                            </w:r>
                            <w:r>
                              <w:rPr>
                                <w:rStyle w:val="Hyperlink.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tl w:val="0"/>
                              </w:rPr>
                              <w:t>ww.janettephillips.com</w:t>
                            </w:r>
                            <w:r>
                              <w:rPr/>
                              <w:fldChar w:fldCharType="end" w:fldLock="0"/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 xml:space="preserve">IG </w:t>
                            </w:r>
                            <w:r>
                              <w:rPr>
                                <w:rtl w:val="0"/>
                              </w:rPr>
                              <w:t>www.instagram.com/janettephillipsart/</w:t>
                            </w: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</w:p>
                          <w:p>
                            <w:pPr>
                              <w:pStyle w:val="Contact Information"/>
                              <w:bidi w:val="0"/>
                            </w:pPr>
                            <w:r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410.0pt;margin-top:21.0pt;width:149.0pt;height:209.0pt;z-index:251660288;mso-position-horizontal:absolute;mso-position-horizontal-relative:page;mso-position-vertical:absolute;mso-position-vertical-relative:page;mso-wrap-distance-left:24.0pt;mso-wrap-distance-top:24.0pt;mso-wrap-distance-right:24.0pt;mso-wrap-distance-bottom:2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>Laburnum House</w:t>
                      </w: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>Milnthorpe</w:t>
                      </w: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>Cumbria</w:t>
                      </w: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>LA7 7QE</w:t>
                      </w:r>
                    </w:p>
                    <w:p>
                      <w:pPr>
                        <w:pStyle w:val="Contact Information"/>
                        <w:bidi w:val="0"/>
                      </w:pP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>T 07887 955142</w:t>
                      </w: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 xml:space="preserve">E </w:t>
                      </w:r>
                      <w:r>
                        <w:rPr>
                          <w:rStyle w:val="Hyperlink.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</w:rPr>
                        <w:instrText xml:space="preserve"> HYPERLINK "mailto:janette@janettephillips.com"</w:instrText>
                      </w:r>
                      <w:r>
                        <w:rPr>
                          <w:rStyle w:val="Hyperlink.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tl w:val="0"/>
                        </w:rPr>
                        <w:t>janette@janettephillips.com</w:t>
                      </w:r>
                      <w:r>
                        <w:rPr/>
                        <w:fldChar w:fldCharType="end" w:fldLock="0"/>
                      </w: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 xml:space="preserve">W </w:t>
                      </w:r>
                      <w:r>
                        <w:rPr>
                          <w:rStyle w:val="Hyperlink.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</w:rPr>
                        <w:instrText xml:space="preserve"> HYPERLINK "http://ww.janettephillips.com"</w:instrText>
                      </w:r>
                      <w:r>
                        <w:rPr>
                          <w:rStyle w:val="Hyperlink.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tl w:val="0"/>
                        </w:rPr>
                        <w:t>ww.janettephillips.com</w:t>
                      </w:r>
                      <w:r>
                        <w:rPr/>
                        <w:fldChar w:fldCharType="end" w:fldLock="0"/>
                      </w:r>
                    </w:p>
                    <w:p>
                      <w:pPr>
                        <w:pStyle w:val="Contact Information"/>
                        <w:bidi w:val="0"/>
                      </w:pPr>
                    </w:p>
                    <w:p>
                      <w:pPr>
                        <w:pStyle w:val="Contact Information"/>
                        <w:bidi w:val="0"/>
                      </w:pPr>
                      <w:r>
                        <w:rPr>
                          <w:rtl w:val="0"/>
                        </w:rPr>
                        <w:t xml:space="preserve">IG </w:t>
                      </w:r>
                      <w:r>
                        <w:rPr>
                          <w:rtl w:val="0"/>
                        </w:rPr>
                        <w:t>www.instagram.com/janettephillipsart/</w:t>
                      </w:r>
                    </w:p>
                    <w:p>
                      <w:pPr>
                        <w:pStyle w:val="Contact Information"/>
                        <w:bidi w:val="0"/>
                      </w:pPr>
                    </w:p>
                    <w:p>
                      <w:pPr>
                        <w:pStyle w:val="Contact Information"/>
                        <w:bidi w:val="0"/>
                      </w:pPr>
                      <w:r/>
                    </w:p>
                  </w:txbxContent>
                </v:textbox>
                <w10:wrap type="square" side="left" anchorx="page" anchory="page"/>
              </v:shape>
            </w:pict>
          </mc:Fallback>
        </mc:AlternateConten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inburgh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2010   Brewery Arts Centre, Kendal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</w:pP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2006   Queen</w:t>
      </w:r>
      <w:r>
        <w:rPr>
          <w:rStyle w:val="Grey"/>
          <w:rFonts w:ascii="Helvetica" w:hAnsi="Helvetica" w:hint="default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Style w:val="Grey"/>
          <w:rFonts w:ascii="Helvetica" w:hAnsi="Helvetica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 Hall Gallery, Narberth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Style w:val="Grey"/>
          <w:rFonts w:ascii="Helvetica" w:cs="Helvetica" w:hAnsi="Helvetica" w:eastAsia="Helvetica"/>
          <w:outline w:val="0"/>
          <w:color w:val="7a7979"/>
          <w:rtl w:val="0"/>
          <w14:textFill>
            <w14:solidFill>
              <w14:srgbClr w14:val="7A7A7A"/>
            </w14:solidFill>
          </w14:textFill>
        </w:rPr>
      </w:pPr>
      <w:r>
        <w:rPr>
          <w:rStyle w:val="Grey"/>
          <w:rFonts w:ascii="Helvetica" w:cs="Helvetica" w:hAnsi="Helvetica" w:eastAsia="Helvetica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ab/>
        <w:t xml:space="preserve">                 2005   Oriel Emrys Gallery, Pembrokeshire 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>Selected Group Exhibitions</w:t>
      </w:r>
    </w:p>
    <w:p>
      <w:pPr>
        <w:pStyle w:val="Body 2"/>
        <w:bidi w:val="0"/>
        <w:rPr>
          <w:rStyle w:val="Grey"/>
        </w:rPr>
      </w:pPr>
    </w:p>
    <w:p>
      <w:pPr>
        <w:pStyle w:val="Body 2"/>
        <w:bidi w:val="0"/>
        <w:rPr>
          <w:rStyle w:val="Grey"/>
        </w:rPr>
      </w:pPr>
      <w:r>
        <w:rPr>
          <w:rStyle w:val="Grey"/>
        </w:rP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2026        Foxcote Gallery          </w:t>
      </w:r>
      <w:r>
        <w:rPr>
          <w:rStyle w:val="Grey"/>
          <w:rtl w:val="0"/>
        </w:rPr>
        <w:t xml:space="preserve">                                    </w:t>
      </w: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 xml:space="preserve">                                           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2024/5/6  Cartmel Ground Gallery</w:t>
      </w: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 xml:space="preserve">                                           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2023/4/5/6</w:t>
      </w:r>
      <w:r>
        <w:rPr>
          <w:rStyle w:val="Grey"/>
          <w:rtl w:val="0"/>
        </w:rPr>
        <w:t xml:space="preserve">  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LAS @ Grasmere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rtl w:val="0"/>
        </w:rPr>
        <w:t xml:space="preserve">                                           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2025        Old Courthouse Gallery, Ambleside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2023        Number Four Gallery, Scotland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2023</w:t>
        <w:tab/>
        <w:tab/>
        <w:t xml:space="preserve"> Old Courthouse Gallery, Ambleside</w:t>
      </w:r>
    </w:p>
    <w:p>
      <w:pPr>
        <w:pStyle w:val="Body 2"/>
        <w:bidi w:val="0"/>
        <w:rPr>
          <w:rStyle w:val="Grey"/>
        </w:rPr>
      </w:pPr>
      <w:r>
        <w:rPr>
          <w:rStyle w:val="Grey"/>
        </w:rP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2022        LAS @ Grasmere</w:t>
      </w:r>
    </w:p>
    <w:p>
      <w:pPr>
        <w:pStyle w:val="Body 2"/>
        <w:bidi w:val="0"/>
      </w:pPr>
      <w:r>
        <w:rPr>
          <w:rStyle w:val="Grey"/>
          <w:rtl w:val="0"/>
        </w:rPr>
        <w:t xml:space="preserve">                                           </w:t>
      </w:r>
      <w:r>
        <w:rPr>
          <w:rtl w:val="0"/>
        </w:rPr>
        <w:t>2021        Lake Artists Society @ Rheged</w:t>
      </w:r>
    </w:p>
    <w:p>
      <w:pPr>
        <w:pStyle w:val="Body 2"/>
        <w:bidi w:val="0"/>
      </w:pPr>
      <w:r>
        <w:rPr>
          <w:rtl w:val="0"/>
        </w:rPr>
        <w:t xml:space="preserve">                                           2021        Green Door Open Studios and Summer show @ Brockhole, Cumbria</w:t>
      </w:r>
    </w:p>
    <w:p>
      <w:pPr>
        <w:pStyle w:val="Body 2"/>
        <w:bidi w:val="0"/>
      </w:pPr>
      <w:r>
        <w:rPr>
          <w:rtl w:val="0"/>
        </w:rPr>
        <w:tab/>
        <w:t xml:space="preserve">2021        Mall Galleries  RI Painters in Watercolour </w:t>
      </w:r>
    </w:p>
    <w:p>
      <w:pPr>
        <w:pStyle w:val="Body 2"/>
        <w:bidi w:val="0"/>
      </w:pPr>
      <w:r>
        <w:rPr>
          <w:rtl w:val="0"/>
        </w:rPr>
        <w:tab/>
        <w:t>2019        LAS @ Grasmere</w:t>
      </w:r>
    </w:p>
    <w:p>
      <w:pPr>
        <w:pStyle w:val="Body 2"/>
        <w:bidi w:val="0"/>
      </w:pPr>
      <w:r>
        <w:rPr>
          <w:rtl w:val="0"/>
        </w:rPr>
        <w:t xml:space="preserve">                                           2019        Bath Art Fair</w:t>
      </w:r>
    </w:p>
    <w:p>
      <w:pPr>
        <w:pStyle w:val="Body 2"/>
        <w:bidi w:val="0"/>
      </w:pPr>
      <w:r>
        <w:rPr>
          <w:rtl w:val="0"/>
        </w:rPr>
        <w:t xml:space="preserve">                                           2018        Edinburgh Art Fair</w:t>
      </w:r>
    </w:p>
    <w:p>
      <w:pPr>
        <w:pStyle w:val="Body 2"/>
        <w:bidi w:val="0"/>
      </w:pPr>
      <w:r>
        <w:rPr>
          <w:rtl w:val="0"/>
        </w:rPr>
        <w:tab/>
        <w:t>2017        LAS @ Grasmere</w:t>
      </w:r>
    </w:p>
    <w:p>
      <w:pPr>
        <w:pStyle w:val="Body 2"/>
        <w:bidi w:val="0"/>
      </w:pPr>
      <w:r>
        <w:rPr>
          <w:rtl w:val="0"/>
        </w:rPr>
        <w:tab/>
        <w:t xml:space="preserve">2017        Bellwood and Wright </w:t>
      </w:r>
    </w:p>
    <w:p>
      <w:pPr>
        <w:pStyle w:val="Body 2"/>
        <w:bidi w:val="0"/>
      </w:pPr>
      <w:r>
        <w:rPr>
          <w:rtl w:val="0"/>
        </w:rPr>
        <w:tab/>
        <w:t>2017        The Art Room Gallery, Lancashire</w:t>
      </w:r>
    </w:p>
    <w:p>
      <w:pPr>
        <w:pStyle w:val="Body 2"/>
        <w:bidi w:val="0"/>
      </w:pPr>
      <w:r>
        <w:rPr>
          <w:rtl w:val="0"/>
        </w:rPr>
        <w:tab/>
        <w:t>2017        Iona House Gallery, Oxford</w:t>
      </w:r>
    </w:p>
    <w:p>
      <w:pPr>
        <w:pStyle w:val="Body 2"/>
        <w:bidi w:val="0"/>
      </w:pPr>
      <w:r>
        <w:rPr>
          <w:rtl w:val="0"/>
        </w:rPr>
        <w:tab/>
        <w:t>2017        Number Four Gallery, Scotland</w:t>
      </w:r>
    </w:p>
    <w:p>
      <w:pPr>
        <w:pStyle w:val="Body 2"/>
        <w:bidi w:val="0"/>
      </w:pP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>Awards</w:t>
      </w:r>
    </w:p>
    <w:p>
      <w:pPr>
        <w:pStyle w:val="Body 2"/>
        <w:bidi w:val="0"/>
        <w:rPr>
          <w:rStyle w:val="Grey"/>
        </w:rPr>
      </w:pPr>
    </w:p>
    <w:p>
      <w:pPr>
        <w:pStyle w:val="Body 2"/>
        <w:bidi w:val="0"/>
      </w:pPr>
      <w:r>
        <w:rPr>
          <w:rStyle w:val="Grey"/>
        </w:rP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Bath Art Fair 2019  </w:t>
      </w:r>
      <w:r>
        <w:rPr>
          <w:rStyle w:val="Grey"/>
          <w:outline w:val="0"/>
          <w:color w:val="88847e"/>
          <w:rtl w:val="0"/>
          <w:lang w:val="en-US"/>
          <w14:textFill>
            <w14:solidFill>
              <w14:srgbClr w14:val="89847F"/>
            </w14:solidFill>
          </w14:textFill>
        </w:rPr>
        <w:t>Artists Choice Award</w:t>
      </w:r>
    </w:p>
    <w:p>
      <w:pPr>
        <w:pStyle w:val="Body 2"/>
        <w:bidi w:val="0"/>
        <w:rPr>
          <w:outline w:val="0"/>
          <w:color w:val="88847e"/>
          <w14:textFill>
            <w14:solidFill>
              <w14:srgbClr w14:val="89847F"/>
            </w14:solidFill>
          </w14:textFill>
        </w:rPr>
      </w:pPr>
      <w:r>
        <w:rPr>
          <w:rtl w:val="0"/>
        </w:rPr>
        <w:tab/>
        <w:t xml:space="preserve">Tenby Open Art Competition 2003/4/5 </w:t>
      </w:r>
      <w:r>
        <w:rPr>
          <w:outline w:val="0"/>
          <w:color w:val="88847e"/>
          <w:rtl w:val="0"/>
          <w:lang w:val="en-US"/>
          <w14:textFill>
            <w14:solidFill>
              <w14:srgbClr w14:val="89847F"/>
            </w14:solidFill>
          </w14:textFill>
        </w:rPr>
        <w:t>Highly Commended</w:t>
      </w:r>
    </w:p>
    <w:p>
      <w:pPr>
        <w:pStyle w:val="Body 2"/>
        <w:bidi w:val="0"/>
        <w:rPr>
          <w:rStyle w:val="Grey"/>
          <w:outline w:val="0"/>
          <w:color w:val="88847e"/>
          <w14:textFill>
            <w14:solidFill>
              <w14:srgbClr w14:val="89847F"/>
            </w14:solidFill>
          </w14:textFill>
        </w:rPr>
      </w:pPr>
      <w: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Queen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 Hall Gallery Drawing Biennale 2003   </w:t>
      </w:r>
      <w:r>
        <w:rPr>
          <w:rStyle w:val="Grey"/>
          <w:outline w:val="0"/>
          <w:color w:val="88847e"/>
          <w:rtl w:val="0"/>
          <w:lang w:val="en-US"/>
          <w14:textFill>
            <w14:solidFill>
              <w14:srgbClr w14:val="89847F"/>
            </w14:solidFill>
          </w14:textFill>
        </w:rPr>
        <w:t>2nd prize</w:t>
      </w: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>Art Societies</w:t>
      </w:r>
    </w:p>
    <w:p>
      <w:pPr>
        <w:pStyle w:val="Body 2"/>
        <w:bidi w:val="0"/>
        <w:rPr>
          <w:rStyle w:val="Grey"/>
        </w:rPr>
      </w:pPr>
    </w:p>
    <w:p>
      <w:pPr>
        <w:pStyle w:val="Body 2"/>
        <w:bidi w:val="0"/>
        <w:rPr>
          <w:outline w:val="0"/>
          <w:color w:val="88847e"/>
          <w14:textFill>
            <w14:solidFill>
              <w14:srgbClr w14:val="89847F"/>
            </w14:solidFill>
          </w14:textFill>
        </w:rPr>
      </w:pPr>
      <w:r>
        <w:rPr>
          <w:rStyle w:val="Grey"/>
          <w:rtl w:val="0"/>
        </w:rPr>
        <w:tab/>
        <w:t>‘</w:t>
      </w:r>
      <w:r>
        <w:rPr>
          <w:rtl w:val="0"/>
        </w:rPr>
        <w:t xml:space="preserve">Lakes Artist Society  </w:t>
      </w:r>
      <w:r>
        <w:rPr>
          <w:outline w:val="0"/>
          <w:color w:val="88847e"/>
          <w:rtl w:val="0"/>
          <w:lang w:val="en-US"/>
          <w14:textFill>
            <w14:solidFill>
              <w14:srgbClr w14:val="89847F"/>
            </w14:solidFill>
          </w14:textFill>
        </w:rPr>
        <w:t>Elected in 2016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Body 2"/>
        <w:bidi w:val="0"/>
      </w:pP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>Bibliography</w:t>
      </w:r>
    </w:p>
    <w:p>
      <w:pPr>
        <w:pStyle w:val="Body 2"/>
        <w:bidi w:val="0"/>
        <w:rPr>
          <w:rStyle w:val="Grey"/>
        </w:rPr>
      </w:pPr>
    </w:p>
    <w:p>
      <w:pPr>
        <w:pStyle w:val="Body 2"/>
        <w:bidi w:val="0"/>
      </w:pPr>
      <w:r>
        <w:rPr>
          <w:rStyle w:val="Grey"/>
          <w:rtl w:val="0"/>
        </w:rPr>
        <w:tab/>
        <w:t>‘</w:t>
      </w:r>
      <w:r>
        <w:rPr>
          <w:rtl w:val="0"/>
        </w:rPr>
        <w:t>The Artist</w:t>
      </w:r>
      <w:r>
        <w:rPr>
          <w:rtl w:val="0"/>
        </w:rPr>
        <w:t xml:space="preserve">’ </w:t>
      </w:r>
      <w:r>
        <w:rPr>
          <w:rtl w:val="0"/>
        </w:rPr>
        <w:t xml:space="preserve">magazine  May 2013  </w:t>
      </w:r>
      <w:r>
        <w:rPr>
          <w:rtl w:val="0"/>
        </w:rPr>
        <w:t>‘</w:t>
      </w:r>
      <w:r>
        <w:rPr>
          <w:rtl w:val="0"/>
        </w:rPr>
        <w:t>Open to Ideas</w:t>
      </w:r>
      <w:r>
        <w:rPr>
          <w:rtl w:val="0"/>
        </w:rPr>
        <w:t>’</w:t>
      </w:r>
    </w:p>
    <w:p>
      <w:pPr>
        <w:pStyle w:val="Body 2"/>
        <w:bidi w:val="0"/>
      </w:pPr>
      <w:r>
        <w:rPr>
          <w:rtl w:val="0"/>
        </w:rPr>
        <w:tab/>
        <w:t>‘</w:t>
      </w:r>
      <w:r>
        <w:rPr>
          <w:rtl w:val="0"/>
        </w:rPr>
        <w:t>Artist and Illustrators</w:t>
      </w:r>
      <w:r>
        <w:rPr>
          <w:rtl w:val="0"/>
        </w:rPr>
        <w:t xml:space="preserve">’ </w:t>
      </w:r>
      <w:r>
        <w:rPr>
          <w:rtl w:val="0"/>
        </w:rPr>
        <w:t xml:space="preserve">magazine  December 2014  </w:t>
      </w:r>
      <w:r>
        <w:rPr>
          <w:rtl w:val="0"/>
        </w:rPr>
        <w:t>‘</w:t>
      </w:r>
      <w:r>
        <w:rPr>
          <w:rtl w:val="0"/>
        </w:rPr>
        <w:t>Why Not Try Oil Bars</w:t>
      </w:r>
      <w:r>
        <w:rPr>
          <w:rtl w:val="0"/>
        </w:rPr>
        <w:t>’</w:t>
      </w:r>
    </w:p>
    <w:p>
      <w:pPr>
        <w:pStyle w:val="Body 2"/>
        <w:bidi w:val="0"/>
      </w:pPr>
      <w:r>
        <w:rPr>
          <w:rtl w:val="0"/>
        </w:rPr>
        <w:tab/>
        <w:t>‘</w:t>
      </w:r>
      <w:r>
        <w:rPr>
          <w:rtl w:val="0"/>
        </w:rPr>
        <w:t>Cumbria Life</w:t>
      </w:r>
      <w:r>
        <w:rPr>
          <w:rtl w:val="0"/>
        </w:rPr>
        <w:t xml:space="preserve">’ </w:t>
      </w:r>
      <w:r>
        <w:rPr>
          <w:rtl w:val="0"/>
        </w:rPr>
        <w:t xml:space="preserve">magazine   October 2021  </w:t>
      </w:r>
      <w:r>
        <w:rPr>
          <w:rtl w:val="0"/>
        </w:rPr>
        <w:t>‘</w:t>
      </w:r>
      <w:r>
        <w:rPr>
          <w:rtl w:val="0"/>
        </w:rPr>
        <w:t>Ever Changing Moods</w:t>
      </w:r>
      <w:r>
        <w:rPr>
          <w:rtl w:val="0"/>
        </w:rPr>
        <w:t>’</w:t>
      </w:r>
    </w:p>
    <w:p>
      <w:pPr>
        <w:pStyle w:val="Body 2"/>
        <w:bidi w:val="0"/>
      </w:pPr>
    </w:p>
    <w:p>
      <w:pPr>
        <w:pStyle w:val="Body 2"/>
        <w:bidi w:val="0"/>
        <w:rPr>
          <w:rStyle w:val="Grey"/>
        </w:rPr>
      </w:pPr>
      <w:r>
        <w:rPr>
          <w:rStyle w:val="Grey"/>
          <w:rtl w:val="0"/>
        </w:rPr>
        <w:t>Collections</w:t>
      </w:r>
    </w:p>
    <w:p>
      <w:pPr>
        <w:pStyle w:val="Body 2"/>
        <w:bidi w:val="0"/>
        <w:rPr>
          <w:rStyle w:val="Grey"/>
        </w:rPr>
      </w:pPr>
    </w:p>
    <w:p>
      <w:pPr>
        <w:pStyle w:val="Body 2"/>
        <w:bidi w:val="0"/>
      </w:pPr>
      <w:r>
        <w:rPr>
          <w:rStyle w:val="Grey"/>
          <w:rtl w:val="0"/>
        </w:rPr>
        <w:tab/>
        <w:t>‘</w:t>
      </w:r>
      <w:r>
        <w:rPr>
          <w:rtl w:val="0"/>
        </w:rPr>
        <w:t xml:space="preserve">Kendal Museum, </w:t>
      </w:r>
      <w:r>
        <w:rPr>
          <w:rtl w:val="0"/>
        </w:rPr>
        <w:t>‘</w:t>
      </w:r>
      <w:r>
        <w:rPr>
          <w:rtl w:val="0"/>
        </w:rPr>
        <w:t>Looking through a Lens</w:t>
      </w:r>
      <w:r>
        <w:rPr>
          <w:rtl w:val="0"/>
        </w:rPr>
        <w:t>’</w:t>
      </w:r>
    </w:p>
    <w:p>
      <w:pPr>
        <w:pStyle w:val="Body 2"/>
        <w:bidi w:val="0"/>
      </w:pPr>
    </w:p>
    <w:p>
      <w:pPr>
        <w:pStyle w:val="Body 2"/>
        <w:bidi w:val="0"/>
        <w:rPr>
          <w:rStyle w:val="Grey"/>
        </w:rPr>
      </w:pPr>
      <w:r>
        <w:rPr>
          <w:rtl w:val="0"/>
        </w:rPr>
        <w:t>T</w:t>
      </w:r>
      <w:r>
        <w:rPr>
          <w:rStyle w:val="Grey"/>
          <w:rtl w:val="0"/>
        </w:rPr>
        <w:t>eaching</w:t>
      </w:r>
    </w:p>
    <w:p>
      <w:pPr>
        <w:pStyle w:val="Body 2"/>
        <w:bidi w:val="0"/>
        <w:rPr>
          <w:rStyle w:val="Grey"/>
        </w:rPr>
      </w:pP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</w:rP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Private tuition, classes and workshops in the UK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Various Art Societies running day workshops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Online courses and Patreon subscription</w:t>
      </w:r>
    </w:p>
    <w:p>
      <w:pPr>
        <w:pStyle w:val="Body 2"/>
        <w:bidi w:val="0"/>
        <w:rPr>
          <w:rStyle w:val="Grey"/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Online masterclass for Freddie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 Flowers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</w:rPr>
        <w:tab/>
      </w:r>
      <w:r>
        <w:rPr>
          <w:rStyle w:val="Grey"/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Painting holidays for Arte Umbria and Shades of France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Various Art Societies running day workshops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Kendal College on the Art &amp; Design Diploma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:rtl w:val="0"/>
          <w14:textFill>
            <w14:solidFill>
              <w14:srgbClr w14:val="000000"/>
            </w14:solidFill>
          </w14:textFill>
        </w:rPr>
        <w:tab/>
        <w:t>Adult Education art classes for Pembrokeshire &amp; Cumbria County council</w:t>
      </w: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</w:p>
    <w:p>
      <w:pPr>
        <w:pStyle w:val="Body 2"/>
        <w:bidi w:val="0"/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Grey"/>
          <w:outline w:val="0"/>
          <w:color w:val="000000"/>
          <w14:textFill>
            <w14:solidFill>
              <w14:srgbClr w14:val="000000"/>
            </w14:solidFill>
          </w14:textFill>
        </w:rPr>
        <w:tab/>
      </w:r>
    </w:p>
    <w:p>
      <w:pPr>
        <w:pStyle w:val="Body 2"/>
        <w:bidi w:val="0"/>
      </w:pPr>
    </w:p>
    <w:p>
      <w:pPr>
        <w:pStyle w:val="Body 2"/>
        <w:bidi w:val="0"/>
      </w:pPr>
      <w:r>
        <w:tab/>
      </w:r>
    </w:p>
    <w:p>
      <w:pPr>
        <w:pStyle w:val="Body 2"/>
        <w:bidi w:val="0"/>
      </w:pPr>
      <w:r>
        <w:tab/>
      </w:r>
    </w:p>
    <w:sectPr>
      <w:headerReference w:type="default" r:id="rId4"/>
      <w:footerReference w:type="default" r:id="rId5"/>
      <w:pgSz w:w="11900" w:h="16840" w:orient="portrait"/>
      <w:pgMar w:top="2160" w:right="720" w:bottom="1440" w:left="720" w:header="720" w:footer="8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Helvetica Neue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2">
    <w:name w:val="Body 2"/>
    <w:next w:val="Body 2"/>
    <w:pPr>
      <w:keepNext w:val="0"/>
      <w:keepLines w:val="0"/>
      <w:pageBreakBefore w:val="0"/>
      <w:widowControl w:val="1"/>
      <w:shd w:val="clear" w:color="auto" w:fill="auto"/>
      <w:tabs>
        <w:tab w:val="left" w:pos="2400"/>
      </w:tabs>
      <w:suppressAutoHyphens w:val="0"/>
      <w:bidi w:val="0"/>
      <w:spacing w:before="0" w:after="0" w:line="288" w:lineRule="auto"/>
      <w:ind w:left="2400" w:right="0" w:hanging="240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Grey">
    <w:name w:val="Grey"/>
    <w:rPr>
      <w:outline w:val="0"/>
      <w:color w:val="7a7979"/>
      <w:lang w:val="en-US"/>
      <w14:textFill>
        <w14:solidFill>
          <w14:srgbClr w14:val="7A7A7A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ame">
    <w:name w:val="Nam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18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d7267c"/>
      <w:spacing w:val="0"/>
      <w:kern w:val="0"/>
      <w:position w:val="0"/>
      <w:sz w:val="120"/>
      <w:szCs w:val="1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D8267D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ontact Information">
    <w:name w:val="Contact Information"/>
    <w:next w:val="Contact Informatio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 Medium" w:cs="Arial Unicode MS" w:hAnsi="Helvetica Neue Medium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7a7a7a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7A7A7A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01_BoldType_Resume">
  <a:themeElements>
    <a:clrScheme name="01_BoldType_Resume">
      <a:dk1>
        <a:srgbClr val="000000"/>
      </a:dk1>
      <a:lt1>
        <a:srgbClr val="FFFFFF"/>
      </a:lt1>
      <a:dk2>
        <a:srgbClr val="444444"/>
      </a:dk2>
      <a:lt2>
        <a:srgbClr val="89847F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BoldType_Resu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1_BoldType_Resu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4">
            <a:hueOff val="255805"/>
            <a:lumOff val="-19001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232323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